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5C227B" w:rsidRPr="005C227B" w:rsidP="005C227B">
      <w:pPr>
        <w:pStyle w:val="Style1"/>
        <w:rPr>
          <w:szCs w:val="28"/>
        </w:rPr>
      </w:pPr>
      <w:r w:rsidRPr="005C227B">
        <w:rPr>
          <w:szCs w:val="28"/>
        </w:rPr>
        <w:drawing>
          <wp:anchor simplePos="0" relativeHeight="251658240" behindDoc="0" locked="1" layoutInCell="1" allowOverlap="1">
            <wp:simplePos x="0" y="0"/>
            <wp:positionH relativeFrom="margin">
              <wp:posOffset>4445000</wp:posOffset>
            </wp:positionH>
            <wp:positionV relativeFrom="margin">
              <wp:posOffset>6985000</wp:posOffset>
            </wp:positionV>
            <wp:extent cx="1645923" cy="1120142"/>
            <wp:wrapNone/>
            <wp:docPr id="10000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776947" name=""/>
                    <pic:cNvPicPr>
                      <a:picLocks noChangeAspect="1"/>
                    </pic:cNvPicPr>
                  </pic:nvPicPr>
                  <pic:blipFill>
                    <a:blip xmlns:r="http://schemas.openxmlformats.org/officeDocument/2006/relationships" r:embed="rId4"/>
                    <a:stretch>
                      <a:fillRect/>
                    </a:stretch>
                  </pic:blipFill>
                  <pic:spPr>
                    <a:xfrm>
                      <a:off x="0" y="0"/>
                      <a:ext cx="1645923" cy="1120142"/>
                    </a:xfrm>
                    <a:prstGeom prst="rect">
                      <a:avLst/>
                    </a:prstGeom>
                  </pic:spPr>
                </pic:pic>
              </a:graphicData>
            </a:graphic>
          </wp:anchor>
        </w:drawing>
      </w:r>
      <w:bookmarkStart w:id="0" w:name="_GoBack"/>
      <w:bookmarkEnd w:id="0"/>
      <w:r w:rsidRPr="005C227B">
        <w:rPr>
          <w:szCs w:val="28"/>
        </w:rPr>
        <w:t>What is COVID-19?</w:t>
      </w:r>
    </w:p>
    <w:p w:rsidR="005C227B" w:rsidRPr="005C227B" w:rsidP="005C227B">
      <w:pPr>
        <w:rPr>
          <w:sz w:val="23"/>
          <w:szCs w:val="23"/>
        </w:rPr>
      </w:pPr>
      <w:r w:rsidRPr="005C227B">
        <w:rPr>
          <w:sz w:val="23"/>
          <w:szCs w:val="23"/>
        </w:rPr>
        <w:t xml:space="preserve">According to the Centers for Disease Control and Prevention, coronavirus disease 2019 (COVID-19) is caused by a type of coronavirus that can spread from person to person and cause respiratory illness. </w:t>
      </w:r>
    </w:p>
    <w:p w:rsidR="005C227B" w:rsidRPr="005C227B" w:rsidP="005C227B">
      <w:pPr>
        <w:pStyle w:val="Style1"/>
      </w:pPr>
      <w:r w:rsidRPr="005C227B">
        <w:t>What are the symptoms of COVID-19?</w:t>
      </w:r>
    </w:p>
    <w:p w:rsidR="005C227B" w:rsidRPr="005C227B" w:rsidP="005C227B">
      <w:pPr>
        <w:rPr>
          <w:sz w:val="23"/>
          <w:szCs w:val="23"/>
        </w:rPr>
      </w:pPr>
      <w:r w:rsidRPr="005C227B">
        <w:rPr>
          <w:sz w:val="23"/>
          <w:szCs w:val="23"/>
        </w:rPr>
        <w:t xml:space="preserve">The majority of patients with COVID-19 experience mild to moderate respiratory illness with the following symptoms: </w:t>
      </w:r>
    </w:p>
    <w:p w:rsidR="005C227B" w:rsidRPr="005C227B" w:rsidP="005C227B">
      <w:pPr>
        <w:pStyle w:val="ListParagraph"/>
        <w:numPr>
          <w:ilvl w:val="0"/>
          <w:numId w:val="2"/>
        </w:numPr>
        <w:rPr>
          <w:sz w:val="23"/>
          <w:szCs w:val="23"/>
        </w:rPr>
      </w:pPr>
      <w:r w:rsidRPr="005C227B">
        <w:rPr>
          <w:sz w:val="23"/>
          <w:szCs w:val="23"/>
        </w:rPr>
        <w:t>Fever</w:t>
      </w:r>
    </w:p>
    <w:p w:rsidR="005C227B" w:rsidRPr="005C227B" w:rsidP="005C227B">
      <w:pPr>
        <w:pStyle w:val="ListParagraph"/>
        <w:numPr>
          <w:ilvl w:val="0"/>
          <w:numId w:val="2"/>
        </w:numPr>
        <w:rPr>
          <w:sz w:val="23"/>
          <w:szCs w:val="23"/>
        </w:rPr>
      </w:pPr>
      <w:r w:rsidRPr="005C227B">
        <w:rPr>
          <w:sz w:val="23"/>
          <w:szCs w:val="23"/>
        </w:rPr>
        <w:t>Cough</w:t>
      </w:r>
    </w:p>
    <w:p w:rsidR="005C227B" w:rsidP="005C227B">
      <w:pPr>
        <w:pStyle w:val="ListParagraph"/>
        <w:numPr>
          <w:ilvl w:val="0"/>
          <w:numId w:val="2"/>
        </w:numPr>
        <w:rPr>
          <w:sz w:val="23"/>
          <w:szCs w:val="23"/>
        </w:rPr>
      </w:pPr>
      <w:r w:rsidRPr="005C227B">
        <w:rPr>
          <w:sz w:val="23"/>
          <w:szCs w:val="23"/>
        </w:rPr>
        <w:t>Shortness of breath</w:t>
      </w:r>
    </w:p>
    <w:p w:rsidR="001A5718" w:rsidRPr="001A5718" w:rsidP="001A5718">
      <w:pPr>
        <w:pStyle w:val="ListParagraph"/>
        <w:numPr>
          <w:ilvl w:val="0"/>
          <w:numId w:val="2"/>
        </w:numPr>
        <w:rPr>
          <w:sz w:val="23"/>
          <w:szCs w:val="23"/>
        </w:rPr>
      </w:pPr>
      <w:r w:rsidRPr="001A5718">
        <w:rPr>
          <w:sz w:val="23"/>
          <w:szCs w:val="23"/>
        </w:rPr>
        <w:t>Chills</w:t>
      </w:r>
    </w:p>
    <w:p w:rsidR="001A5718" w:rsidRPr="001A5718" w:rsidP="001A5718">
      <w:pPr>
        <w:pStyle w:val="ListParagraph"/>
        <w:numPr>
          <w:ilvl w:val="0"/>
          <w:numId w:val="2"/>
        </w:numPr>
        <w:rPr>
          <w:sz w:val="23"/>
          <w:szCs w:val="23"/>
        </w:rPr>
      </w:pPr>
      <w:r w:rsidRPr="001A5718">
        <w:rPr>
          <w:sz w:val="23"/>
          <w:szCs w:val="23"/>
        </w:rPr>
        <w:t>Repeated shaking with chills</w:t>
      </w:r>
    </w:p>
    <w:p w:rsidR="001A5718" w:rsidRPr="001A5718" w:rsidP="001A5718">
      <w:pPr>
        <w:pStyle w:val="ListParagraph"/>
        <w:numPr>
          <w:ilvl w:val="0"/>
          <w:numId w:val="2"/>
        </w:numPr>
        <w:rPr>
          <w:sz w:val="23"/>
          <w:szCs w:val="23"/>
        </w:rPr>
      </w:pPr>
      <w:r w:rsidRPr="001A5718">
        <w:rPr>
          <w:sz w:val="23"/>
          <w:szCs w:val="23"/>
        </w:rPr>
        <w:t>Muscle pain</w:t>
      </w:r>
    </w:p>
    <w:p w:rsidR="001A5718" w:rsidRPr="001A5718" w:rsidP="001A5718">
      <w:pPr>
        <w:pStyle w:val="ListParagraph"/>
        <w:numPr>
          <w:ilvl w:val="0"/>
          <w:numId w:val="2"/>
        </w:numPr>
        <w:rPr>
          <w:sz w:val="23"/>
          <w:szCs w:val="23"/>
        </w:rPr>
      </w:pPr>
      <w:r w:rsidRPr="001A5718">
        <w:rPr>
          <w:sz w:val="23"/>
          <w:szCs w:val="23"/>
        </w:rPr>
        <w:t>Headache</w:t>
      </w:r>
    </w:p>
    <w:p w:rsidR="001A5718" w:rsidRPr="001A5718" w:rsidP="001A5718">
      <w:pPr>
        <w:pStyle w:val="ListParagraph"/>
        <w:numPr>
          <w:ilvl w:val="0"/>
          <w:numId w:val="2"/>
        </w:numPr>
        <w:rPr>
          <w:sz w:val="23"/>
          <w:szCs w:val="23"/>
        </w:rPr>
      </w:pPr>
      <w:r w:rsidRPr="001A5718">
        <w:rPr>
          <w:sz w:val="23"/>
          <w:szCs w:val="23"/>
        </w:rPr>
        <w:t>Sore throat</w:t>
      </w:r>
    </w:p>
    <w:p w:rsidR="001A5718" w:rsidRPr="001A5718" w:rsidP="001A5718">
      <w:pPr>
        <w:pStyle w:val="ListParagraph"/>
        <w:numPr>
          <w:ilvl w:val="0"/>
          <w:numId w:val="2"/>
        </w:numPr>
        <w:rPr>
          <w:sz w:val="23"/>
          <w:szCs w:val="23"/>
        </w:rPr>
      </w:pPr>
      <w:r w:rsidRPr="001A5718">
        <w:rPr>
          <w:sz w:val="23"/>
          <w:szCs w:val="23"/>
        </w:rPr>
        <w:t>New loss of taste or smell.</w:t>
      </w:r>
    </w:p>
    <w:p w:rsidR="005C227B" w:rsidRPr="005C227B" w:rsidP="005C227B">
      <w:pPr>
        <w:rPr>
          <w:sz w:val="23"/>
          <w:szCs w:val="23"/>
        </w:rPr>
      </w:pPr>
      <w:r w:rsidRPr="005C227B">
        <w:rPr>
          <w:sz w:val="23"/>
          <w:szCs w:val="23"/>
        </w:rPr>
        <w:t xml:space="preserve">Some patients, including the elderly and those with compromised immune systems or underlying health conditions are considered to be at a higher risk of developing severe illness. </w:t>
      </w:r>
    </w:p>
    <w:p w:rsidR="005C227B" w:rsidRPr="005C227B" w:rsidP="005C227B">
      <w:pPr>
        <w:pStyle w:val="Style1"/>
      </w:pPr>
      <w:r w:rsidRPr="005C227B">
        <w:t>Is COVID-19 in the United States?</w:t>
      </w:r>
    </w:p>
    <w:p w:rsidR="005C227B" w:rsidRPr="005C227B" w:rsidP="005C227B">
      <w:pPr>
        <w:rPr>
          <w:sz w:val="23"/>
          <w:szCs w:val="23"/>
        </w:rPr>
      </w:pPr>
      <w:r w:rsidRPr="005C227B">
        <w:rPr>
          <w:sz w:val="23"/>
          <w:szCs w:val="23"/>
        </w:rPr>
        <w:t xml:space="preserve">Yes, COVID-19 is spreading rapidly throughout the United States. The current count of cases of COVID-19 in the United States is available on the CDC’s </w:t>
      </w:r>
      <w:r>
        <w:fldChar w:fldCharType="begin"/>
      </w:r>
      <w:r>
        <w:instrText xml:space="preserve"> HYPERLINK "https://www.cdc.gov/coronavirus/2019-ncov/cases-in-us.html" </w:instrText>
      </w:r>
      <w:r>
        <w:fldChar w:fldCharType="separate"/>
      </w:r>
      <w:r w:rsidRPr="005C227B">
        <w:rPr>
          <w:rStyle w:val="Hyperlink"/>
          <w:sz w:val="23"/>
          <w:szCs w:val="23"/>
        </w:rPr>
        <w:t>webpage</w:t>
      </w:r>
      <w:r>
        <w:fldChar w:fldCharType="end"/>
      </w:r>
      <w:r w:rsidRPr="005C227B">
        <w:rPr>
          <w:sz w:val="23"/>
          <w:szCs w:val="23"/>
        </w:rPr>
        <w:t>.</w:t>
      </w:r>
    </w:p>
    <w:p w:rsidR="005C227B" w:rsidRPr="005C227B" w:rsidP="005C227B">
      <w:pPr>
        <w:pStyle w:val="Style1"/>
      </w:pPr>
      <w:r w:rsidRPr="005C227B">
        <w:t>How does COVID-19 spread?</w:t>
      </w:r>
    </w:p>
    <w:p w:rsidR="001A5718" w:rsidP="001A5718">
      <w:pPr>
        <w:rPr>
          <w:sz w:val="23"/>
          <w:szCs w:val="23"/>
        </w:rPr>
      </w:pPr>
      <w:r w:rsidRPr="005C227B">
        <w:rPr>
          <w:sz w:val="23"/>
          <w:szCs w:val="23"/>
        </w:rPr>
        <w:t xml:space="preserve">It is believed that COVID-19 spreads primarily between people who are in close contact with each other through respiratory droplets when an infected person sneezes or coughs. It’s also believed that the disease can be spread when a person touches a </w:t>
      </w:r>
      <w:r w:rsidRPr="005C227B">
        <w:rPr>
          <w:sz w:val="23"/>
          <w:szCs w:val="23"/>
        </w:rPr>
        <w:t xml:space="preserve">contaminated hard surface and then touches their eyes, nose or mouth. </w:t>
      </w:r>
    </w:p>
    <w:p w:rsidR="005C227B" w:rsidRPr="005C227B" w:rsidP="005C227B">
      <w:pPr>
        <w:spacing w:after="0"/>
        <w:rPr>
          <w:rStyle w:val="Style1Char"/>
        </w:rPr>
      </w:pPr>
      <w:r w:rsidRPr="005C227B">
        <w:rPr>
          <w:rStyle w:val="Style1Char"/>
        </w:rPr>
        <w:t>Is there a cure for COVID-19?</w:t>
      </w:r>
    </w:p>
    <w:p w:rsidR="005C227B" w:rsidRPr="005C227B" w:rsidP="005C227B">
      <w:pPr>
        <w:rPr>
          <w:sz w:val="23"/>
          <w:szCs w:val="23"/>
        </w:rPr>
      </w:pPr>
      <w:r w:rsidRPr="005C227B">
        <w:rPr>
          <w:sz w:val="23"/>
          <w:szCs w:val="23"/>
        </w:rPr>
        <w:t xml:space="preserve">At this time, there is not a vaccine or antiviral treatment for COVID-19. The best way to prevent the disease is to practice prevention. To obtain treatment for COVID-19, you should seek out medical care. </w:t>
      </w:r>
    </w:p>
    <w:p w:rsidR="005C227B" w:rsidRPr="005C227B" w:rsidP="005C227B">
      <w:pPr>
        <w:pStyle w:val="Style1"/>
      </w:pPr>
      <w:r>
        <w:rPr>
          <w:noProof/>
        </w:rPr>
        <w:drawing>
          <wp:anchor distT="0" distB="0" distL="114300" distR="114300" simplePos="0" relativeHeight="251660288" behindDoc="0" locked="0" layoutInCell="1" allowOverlap="1">
            <wp:simplePos x="0" y="0"/>
            <wp:positionH relativeFrom="column">
              <wp:posOffset>4618</wp:posOffset>
            </wp:positionH>
            <wp:positionV relativeFrom="paragraph">
              <wp:posOffset>-750</wp:posOffset>
            </wp:positionV>
            <wp:extent cx="3200400" cy="15430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20089" name="Artboard 3@2x.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00400" cy="1543050"/>
                    </a:xfrm>
                    <a:prstGeom prst="rect">
                      <a:avLst/>
                    </a:prstGeom>
                  </pic:spPr>
                </pic:pic>
              </a:graphicData>
            </a:graphic>
          </wp:anchor>
        </w:drawing>
      </w:r>
      <w:r w:rsidRPr="005C227B">
        <w:t>How can I protect myself?</w:t>
      </w:r>
    </w:p>
    <w:p w:rsidR="005C227B" w:rsidRPr="005C227B" w:rsidP="005C227B">
      <w:pPr>
        <w:rPr>
          <w:sz w:val="23"/>
          <w:szCs w:val="23"/>
        </w:rPr>
      </w:pPr>
      <w:r w:rsidRPr="005C227B">
        <w:rPr>
          <w:sz w:val="23"/>
          <w:szCs w:val="23"/>
        </w:rPr>
        <w:t>According to the CDC, you should take the following precautions to avoid person-to-person spreading of a coronavirus:</w:t>
      </w:r>
    </w:p>
    <w:p w:rsidR="005C227B" w:rsidRPr="005C227B" w:rsidP="005C227B">
      <w:pPr>
        <w:pStyle w:val="ListParagraph"/>
        <w:numPr>
          <w:ilvl w:val="0"/>
          <w:numId w:val="3"/>
        </w:numPr>
        <w:rPr>
          <w:sz w:val="23"/>
          <w:szCs w:val="23"/>
        </w:rPr>
      </w:pPr>
      <w:r w:rsidRPr="005C227B">
        <w:rPr>
          <w:sz w:val="23"/>
          <w:szCs w:val="23"/>
        </w:rPr>
        <w:t>Wash your hands often with soap and warm water.</w:t>
      </w:r>
    </w:p>
    <w:p w:rsidR="005C227B" w:rsidRPr="005C227B" w:rsidP="005C227B">
      <w:pPr>
        <w:pStyle w:val="ListParagraph"/>
        <w:numPr>
          <w:ilvl w:val="0"/>
          <w:numId w:val="3"/>
        </w:numPr>
        <w:rPr>
          <w:sz w:val="23"/>
          <w:szCs w:val="23"/>
        </w:rPr>
      </w:pPr>
      <w:r w:rsidRPr="005C227B">
        <w:rPr>
          <w:sz w:val="23"/>
          <w:szCs w:val="23"/>
        </w:rPr>
        <w:t>Avoid touching your eyes, nose and mouth with unwashed hands.</w:t>
      </w:r>
    </w:p>
    <w:p w:rsidR="005C227B" w:rsidRPr="005C227B" w:rsidP="005C227B">
      <w:pPr>
        <w:pStyle w:val="ListParagraph"/>
        <w:numPr>
          <w:ilvl w:val="0"/>
          <w:numId w:val="3"/>
        </w:numPr>
        <w:rPr>
          <w:sz w:val="23"/>
          <w:szCs w:val="23"/>
        </w:rPr>
      </w:pPr>
      <w:r w:rsidRPr="005C227B">
        <w:rPr>
          <w:sz w:val="23"/>
          <w:szCs w:val="23"/>
        </w:rPr>
        <w:t>Avoid contact with those who are sick.</w:t>
      </w:r>
      <w:r w:rsidRPr="005C227B">
        <w:rPr>
          <w:sz w:val="23"/>
          <w:szCs w:val="23"/>
        </w:rPr>
        <w:tab/>
      </w:r>
    </w:p>
    <w:p w:rsidR="005C227B" w:rsidRPr="005C227B" w:rsidP="005C227B">
      <w:pPr>
        <w:pStyle w:val="ListParagraph"/>
        <w:numPr>
          <w:ilvl w:val="0"/>
          <w:numId w:val="3"/>
        </w:numPr>
        <w:rPr>
          <w:sz w:val="23"/>
          <w:szCs w:val="23"/>
        </w:rPr>
      </w:pPr>
      <w:r w:rsidRPr="005C227B">
        <w:rPr>
          <w:sz w:val="23"/>
          <w:szCs w:val="23"/>
        </w:rPr>
        <w:t>Avoid gatherings with 50 or more people for the next eight weeks.</w:t>
      </w:r>
    </w:p>
    <w:p w:rsidR="005C227B" w:rsidRPr="005C227B" w:rsidP="005C227B">
      <w:pPr>
        <w:pStyle w:val="ListParagraph"/>
        <w:numPr>
          <w:ilvl w:val="0"/>
          <w:numId w:val="3"/>
        </w:numPr>
        <w:rPr>
          <w:sz w:val="23"/>
          <w:szCs w:val="23"/>
        </w:rPr>
      </w:pPr>
      <w:r w:rsidRPr="005C227B">
        <w:rPr>
          <w:sz w:val="23"/>
          <w:szCs w:val="23"/>
        </w:rPr>
        <w:t>Practice social distancing.</w:t>
      </w:r>
    </w:p>
    <w:p w:rsidR="005C227B" w:rsidP="005C227B">
      <w:pPr>
        <w:pStyle w:val="ListParagraph"/>
        <w:numPr>
          <w:ilvl w:val="0"/>
          <w:numId w:val="3"/>
        </w:numPr>
        <w:rPr>
          <w:sz w:val="23"/>
          <w:szCs w:val="23"/>
        </w:rPr>
      </w:pPr>
      <w:r w:rsidRPr="005C227B">
        <w:rPr>
          <w:sz w:val="23"/>
          <w:szCs w:val="23"/>
        </w:rPr>
        <w:t xml:space="preserve">Stay home if you feel sick. </w:t>
      </w:r>
    </w:p>
    <w:p w:rsidR="005C227B" w:rsidP="00D86C2D">
      <w:pPr>
        <w:pStyle w:val="ForMoreInformation"/>
        <w:spacing w:after="0" w:line="240" w:lineRule="auto"/>
        <w:rPr>
          <w:sz w:val="28"/>
          <w:szCs w:val="28"/>
        </w:rPr>
      </w:pPr>
      <w:r>
        <w:rPr>
          <w:noProof/>
        </w:rPr>
        <w:drawing>
          <wp:anchor distT="0" distB="0" distL="114300" distR="114300" simplePos="0" relativeHeight="251659264" behindDoc="1" locked="0" layoutInCell="1" allowOverlap="1">
            <wp:simplePos x="0" y="0"/>
            <wp:positionH relativeFrom="page">
              <wp:posOffset>4057650</wp:posOffset>
            </wp:positionH>
            <wp:positionV relativeFrom="paragraph">
              <wp:posOffset>79375</wp:posOffset>
            </wp:positionV>
            <wp:extent cx="3713480" cy="996950"/>
            <wp:effectExtent l="0" t="0" r="1270" b="0"/>
            <wp:wrapNone/>
            <wp:docPr id="3" name="Picture 3">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88140" name="Picture 3">
                      <a:hlinkClick xmlns:a="http://schemas.openxmlformats.org/drawingml/2006/main" xmlns:r="http://schemas.openxmlformats.org/officeDocument/2006/relationships" r:id="rId6"/>
                    </pic:cNvPr>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713480" cy="996950"/>
                    </a:xfrm>
                    <a:prstGeom prst="rect">
                      <a:avLst/>
                    </a:prstGeom>
                  </pic:spPr>
                </pic:pic>
              </a:graphicData>
            </a:graphic>
            <wp14:sizeRelH relativeFrom="margin">
              <wp14:pctWidth>0</wp14:pctWidth>
            </wp14:sizeRelH>
            <wp14:sizeRelV relativeFrom="margin">
              <wp14:pctHeight>0</wp14:pctHeight>
            </wp14:sizeRelV>
          </wp:anchor>
        </w:drawing>
      </w:r>
    </w:p>
    <w:p w:rsidR="005C227B" w:rsidRPr="005C227B" w:rsidP="005C227B">
      <w:pPr>
        <w:pStyle w:val="ForMoreInformation"/>
        <w:rPr>
          <w:sz w:val="28"/>
          <w:szCs w:val="28"/>
        </w:rPr>
      </w:pPr>
      <w:r w:rsidRPr="005C227B">
        <w:rPr>
          <w:sz w:val="28"/>
          <w:szCs w:val="28"/>
        </w:rPr>
        <w:t xml:space="preserve">For more information about prevention or COVID-19 in </w:t>
      </w:r>
      <w:r w:rsidR="00D86C2D">
        <w:rPr>
          <w:sz w:val="28"/>
          <w:szCs w:val="28"/>
        </w:rPr>
        <w:br/>
      </w:r>
      <w:r w:rsidRPr="005C227B">
        <w:rPr>
          <w:sz w:val="28"/>
          <w:szCs w:val="28"/>
        </w:rPr>
        <w:t xml:space="preserve">general, click </w:t>
      </w:r>
      <w:r>
        <w:fldChar w:fldCharType="begin"/>
      </w:r>
      <w:r>
        <w:instrText xml:space="preserve"> HYPERLINK "https://www.cdc.gov/coronavirus/2019-nCoV/index.html" </w:instrText>
      </w:r>
      <w:r>
        <w:fldChar w:fldCharType="separate"/>
      </w:r>
      <w:r w:rsidRPr="005C227B">
        <w:rPr>
          <w:rStyle w:val="Hyperlink"/>
          <w:color w:val="FFFFFF" w:themeColor="background1"/>
          <w:sz w:val="28"/>
          <w:szCs w:val="28"/>
        </w:rPr>
        <w:t>here</w:t>
      </w:r>
      <w:r>
        <w:fldChar w:fldCharType="end"/>
      </w:r>
      <w:r w:rsidRPr="005C227B">
        <w:rPr>
          <w:sz w:val="28"/>
          <w:szCs w:val="28"/>
        </w:rPr>
        <w:t>.</w:t>
      </w:r>
    </w:p>
    <w:p w:rsidR="00946A52"/>
    <w:sectPr w:rsidSect="005C227B">
      <w:headerReference w:type="even" r:id="rId8"/>
      <w:headerReference w:type="default" r:id="rId9"/>
      <w:footerReference w:type="even" r:id="rId10"/>
      <w:footerReference w:type="default" r:id="rId11"/>
      <w:headerReference w:type="first" r:id="rId12"/>
      <w:footerReference w:type="first" r:id="rId13"/>
      <w:pgSz w:w="12240" w:h="15840"/>
      <w:pgMar w:top="1944" w:right="720" w:bottom="266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C2D">
    <w:pPr>
      <w:pStyle w:val="Footer"/>
    </w:pPr>
    <w:r>
      <w:rPr>
        <w:noProof/>
      </w:rPr>
      <mc:AlternateContent>
        <mc:Choice Requires="wps">
          <w:drawing>
            <wp:anchor distT="45720" distB="45720" distL="114300" distR="114300" simplePos="0" relativeHeight="251659264" behindDoc="0" locked="0" layoutInCell="1" allowOverlap="1">
              <wp:simplePos x="0" y="0"/>
              <wp:positionH relativeFrom="column">
                <wp:posOffset>-90170</wp:posOffset>
              </wp:positionH>
              <wp:positionV relativeFrom="paragraph">
                <wp:posOffset>-798703</wp:posOffset>
              </wp:positionV>
              <wp:extent cx="3315335" cy="72961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5335" cy="729615"/>
                      </a:xfrm>
                      <a:prstGeom prst="rect">
                        <a:avLst/>
                      </a:prstGeom>
                      <a:noFill/>
                      <a:ln w="9525">
                        <a:noFill/>
                        <a:miter lim="800000"/>
                        <a:headEnd/>
                        <a:tailEnd/>
                      </a:ln>
                    </wps:spPr>
                    <wps:txbx>
                      <w:txbxContent>
                        <w:p w:rsidR="00D86C2D" w:rsidRPr="00D86C2D" w:rsidP="007421B7">
                          <w:pPr>
                            <w:jc w:val="center"/>
                            <w:rPr>
                              <w:color w:val="808080" w:themeColor="background1" w:themeShade="80"/>
                              <w:sz w:val="20"/>
                              <w:szCs w:val="20"/>
                            </w:rPr>
                          </w:pPr>
                          <w:r w:rsidRPr="00D86C2D">
                            <w:rPr>
                              <w:color w:val="808080" w:themeColor="background1" w:themeShade="80"/>
                              <w:sz w:val="20"/>
                              <w:szCs w:val="20"/>
                            </w:rPr>
                            <w:t xml:space="preserve">This poster should be used for informational purposes </w:t>
                          </w:r>
                          <w:r>
                            <w:rPr>
                              <w:color w:val="808080" w:themeColor="background1" w:themeShade="80"/>
                              <w:sz w:val="20"/>
                              <w:szCs w:val="20"/>
                            </w:rPr>
                            <w:br/>
                          </w:r>
                          <w:r w:rsidRPr="00D86C2D">
                            <w:rPr>
                              <w:color w:val="808080" w:themeColor="background1" w:themeShade="80"/>
                              <w:sz w:val="20"/>
                              <w:szCs w:val="20"/>
                            </w:rPr>
                            <w:t>only and is not intended as medical advice.</w:t>
                          </w:r>
                        </w:p>
                        <w:p w:rsidR="00D86C2D" w:rsidRPr="00D86C2D" w:rsidP="007421B7">
                          <w:pPr>
                            <w:jc w:val="center"/>
                            <w:rPr>
                              <w:color w:val="808080" w:themeColor="background1" w:themeShade="80"/>
                              <w:sz w:val="20"/>
                              <w:szCs w:val="20"/>
                            </w:rPr>
                          </w:pPr>
                          <w:r w:rsidRPr="00D86C2D">
                            <w:rPr>
                              <w:rFonts w:cstheme="minorHAnsi"/>
                              <w:color w:val="808080" w:themeColor="background1" w:themeShade="80"/>
                              <w:sz w:val="20"/>
                              <w:szCs w:val="20"/>
                            </w:rPr>
                            <w:t>© 2020</w:t>
                          </w:r>
                          <w:r w:rsidRPr="00D86C2D">
                            <w:rPr>
                              <w:color w:val="808080" w:themeColor="background1" w:themeShade="80"/>
                              <w:sz w:val="20"/>
                              <w:szCs w:val="20"/>
                            </w:rPr>
                            <w:t xml:space="preserve"> Zywave, Inc. All rights reserved.</w:t>
                          </w:r>
                        </w:p>
                        <w:p w:rsidR="00D86C2D" w:rsidRPr="00D86C2D" w:rsidP="007421B7">
                          <w:pPr>
                            <w:jc w:val="center"/>
                            <w:rPr>
                              <w:color w:val="808080" w:themeColor="background1" w:themeShade="80"/>
                              <w:sz w:val="20"/>
                              <w:szCs w:val="20"/>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61.05pt;height:57.45pt;margin-top:-62.9pt;margin-left:-7.1pt;mso-height-percent:0;mso-height-relative:margin;mso-width-percent:0;mso-width-relative:margin;mso-wrap-distance-bottom:3.6pt;mso-wrap-distance-left:9pt;mso-wrap-distance-right:9pt;mso-wrap-distance-top:3.6pt;mso-wrap-style:square;position:absolute;visibility:visible;v-text-anchor:top;z-index:251660288" filled="f" stroked="f">
              <v:textbox>
                <w:txbxContent>
                  <w:p w:rsidR="00D86C2D" w:rsidRPr="00D86C2D" w:rsidP="007421B7">
                    <w:pPr>
                      <w:jc w:val="center"/>
                      <w:rPr>
                        <w:color w:val="808080" w:themeColor="background1" w:themeShade="80"/>
                        <w:sz w:val="20"/>
                        <w:szCs w:val="20"/>
                      </w:rPr>
                    </w:pPr>
                    <w:r w:rsidRPr="00D86C2D">
                      <w:rPr>
                        <w:color w:val="808080" w:themeColor="background1" w:themeShade="80"/>
                        <w:sz w:val="20"/>
                        <w:szCs w:val="20"/>
                      </w:rPr>
                      <w:t xml:space="preserve">This poster should be used for informational purposes </w:t>
                    </w:r>
                    <w:r>
                      <w:rPr>
                        <w:color w:val="808080" w:themeColor="background1" w:themeShade="80"/>
                        <w:sz w:val="20"/>
                        <w:szCs w:val="20"/>
                      </w:rPr>
                      <w:br/>
                    </w:r>
                    <w:r w:rsidRPr="00D86C2D">
                      <w:rPr>
                        <w:color w:val="808080" w:themeColor="background1" w:themeShade="80"/>
                        <w:sz w:val="20"/>
                        <w:szCs w:val="20"/>
                      </w:rPr>
                      <w:t>only and is not intended as medical advice.</w:t>
                    </w:r>
                  </w:p>
                  <w:p w:rsidR="00D86C2D" w:rsidRPr="00D86C2D" w:rsidP="007421B7">
                    <w:pPr>
                      <w:jc w:val="center"/>
                      <w:rPr>
                        <w:color w:val="808080" w:themeColor="background1" w:themeShade="80"/>
                        <w:sz w:val="20"/>
                        <w:szCs w:val="20"/>
                      </w:rPr>
                    </w:pPr>
                    <w:r w:rsidRPr="00D86C2D">
                      <w:rPr>
                        <w:rFonts w:cstheme="minorHAnsi"/>
                        <w:color w:val="808080" w:themeColor="background1" w:themeShade="80"/>
                        <w:sz w:val="20"/>
                        <w:szCs w:val="20"/>
                      </w:rPr>
                      <w:t>© 2020</w:t>
                    </w:r>
                    <w:r w:rsidRPr="00D86C2D">
                      <w:rPr>
                        <w:color w:val="808080" w:themeColor="background1" w:themeShade="80"/>
                        <w:sz w:val="20"/>
                        <w:szCs w:val="20"/>
                      </w:rPr>
                      <w:t xml:space="preserve"> Zywave, Inc. All rights reserved.</w:t>
                    </w:r>
                  </w:p>
                  <w:p w:rsidR="00D86C2D" w:rsidRPr="00D86C2D" w:rsidP="007421B7">
                    <w:pPr>
                      <w:jc w:val="center"/>
                      <w:rPr>
                        <w:color w:val="808080" w:themeColor="background1" w:themeShade="80"/>
                        <w:sz w:val="20"/>
                        <w:szCs w:val="20"/>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6E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227B">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-457196</wp:posOffset>
          </wp:positionV>
          <wp:extent cx="7772399" cy="10058399"/>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2x.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399" cy="1005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6F72FC"/>
    <w:multiLevelType w:val="hybridMultilevel"/>
    <w:tmpl w:val="D296861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9582425"/>
    <w:multiLevelType w:val="hybridMultilevel"/>
    <w:tmpl w:val="A432948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7B"/>
    <w:rsid w:val="00034775"/>
    <w:rsid w:val="000A666B"/>
    <w:rsid w:val="001A5718"/>
    <w:rsid w:val="001B2B49"/>
    <w:rsid w:val="002A07FE"/>
    <w:rsid w:val="003B716C"/>
    <w:rsid w:val="00524FFB"/>
    <w:rsid w:val="005C227B"/>
    <w:rsid w:val="007421B7"/>
    <w:rsid w:val="00946A52"/>
    <w:rsid w:val="00972CCE"/>
    <w:rsid w:val="00A162F7"/>
    <w:rsid w:val="00A97763"/>
    <w:rsid w:val="00D86C2D"/>
    <w:rsid w:val="00E672A0"/>
    <w:rsid w:val="00E766E7"/>
    <w:rsid w:val="00E81736"/>
    <w:rsid w:val="00F66E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62D73B20-E805-4AB1-8255-BC99007E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34775"/>
    <w:pPr>
      <w:numPr>
        <w:numId w:val="1"/>
      </w:numPr>
    </w:pPr>
  </w:style>
  <w:style w:type="paragraph" w:styleId="Header">
    <w:name w:val="header"/>
    <w:basedOn w:val="Normal"/>
    <w:link w:val="HeaderChar"/>
    <w:uiPriority w:val="99"/>
    <w:unhideWhenUsed/>
    <w:rsid w:val="005C2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27B"/>
  </w:style>
  <w:style w:type="paragraph" w:styleId="Footer">
    <w:name w:val="footer"/>
    <w:basedOn w:val="Normal"/>
    <w:link w:val="FooterChar"/>
    <w:uiPriority w:val="99"/>
    <w:unhideWhenUsed/>
    <w:rsid w:val="005C2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27B"/>
  </w:style>
  <w:style w:type="character" w:styleId="Hyperlink">
    <w:name w:val="Hyperlink"/>
    <w:basedOn w:val="DefaultParagraphFont"/>
    <w:uiPriority w:val="99"/>
    <w:unhideWhenUsed/>
    <w:rsid w:val="005C227B"/>
    <w:rPr>
      <w:color w:val="0000FF"/>
      <w:u w:val="single"/>
    </w:rPr>
  </w:style>
  <w:style w:type="paragraph" w:styleId="ListParagraph">
    <w:name w:val="List Paragraph"/>
    <w:basedOn w:val="Normal"/>
    <w:uiPriority w:val="34"/>
    <w:rsid w:val="005C227B"/>
    <w:pPr>
      <w:ind w:left="720"/>
      <w:contextualSpacing/>
    </w:pPr>
  </w:style>
  <w:style w:type="paragraph" w:customStyle="1" w:styleId="Style1">
    <w:name w:val="Style1"/>
    <w:basedOn w:val="Normal"/>
    <w:link w:val="Style1Char"/>
    <w:qFormat/>
    <w:rsid w:val="005C227B"/>
    <w:pPr>
      <w:spacing w:after="0"/>
    </w:pPr>
    <w:rPr>
      <w:b/>
      <w:color w:val="6E3639"/>
      <w:sz w:val="28"/>
      <w:szCs w:val="23"/>
    </w:rPr>
  </w:style>
  <w:style w:type="paragraph" w:customStyle="1" w:styleId="ForMoreInformation">
    <w:name w:val="For More Information"/>
    <w:basedOn w:val="Normal"/>
    <w:link w:val="ForMoreInformationChar"/>
    <w:qFormat/>
    <w:rsid w:val="005C227B"/>
    <w:pPr>
      <w:ind w:left="432"/>
    </w:pPr>
    <w:rPr>
      <w:b/>
      <w:color w:val="FFFFFF" w:themeColor="background1"/>
      <w:sz w:val="23"/>
      <w:szCs w:val="23"/>
    </w:rPr>
  </w:style>
  <w:style w:type="character" w:customStyle="1" w:styleId="Style1Char">
    <w:name w:val="Style1 Char"/>
    <w:basedOn w:val="DefaultParagraphFont"/>
    <w:link w:val="Style1"/>
    <w:rsid w:val="005C227B"/>
    <w:rPr>
      <w:b/>
      <w:color w:val="6E3639"/>
      <w:sz w:val="28"/>
      <w:szCs w:val="23"/>
    </w:rPr>
  </w:style>
  <w:style w:type="paragraph" w:styleId="BalloonText">
    <w:name w:val="Balloon Text"/>
    <w:basedOn w:val="Normal"/>
    <w:link w:val="BalloonTextChar"/>
    <w:uiPriority w:val="99"/>
    <w:semiHidden/>
    <w:unhideWhenUsed/>
    <w:rsid w:val="00D86C2D"/>
    <w:pPr>
      <w:spacing w:after="0" w:line="240" w:lineRule="auto"/>
    </w:pPr>
    <w:rPr>
      <w:rFonts w:ascii="Segoe UI" w:hAnsi="Segoe UI" w:cs="Segoe UI"/>
      <w:sz w:val="18"/>
      <w:szCs w:val="18"/>
    </w:rPr>
  </w:style>
  <w:style w:type="character" w:customStyle="1" w:styleId="ForMoreInformationChar">
    <w:name w:val="For More Information Char"/>
    <w:basedOn w:val="DefaultParagraphFont"/>
    <w:link w:val="ForMoreInformation"/>
    <w:rsid w:val="005C227B"/>
    <w:rPr>
      <w:b/>
      <w:color w:val="FFFFFF" w:themeColor="background1"/>
      <w:sz w:val="23"/>
      <w:szCs w:val="23"/>
    </w:rPr>
  </w:style>
  <w:style w:type="character" w:customStyle="1" w:styleId="BalloonTextChar">
    <w:name w:val="Balloon Text Char"/>
    <w:basedOn w:val="DefaultParagraphFont"/>
    <w:link w:val="BalloonText"/>
    <w:uiPriority w:val="99"/>
    <w:semiHidden/>
    <w:rsid w:val="00D86C2D"/>
    <w:rPr>
      <w:rFonts w:ascii="Segoe UI" w:hAnsi="Segoe UI" w:cs="Segoe UI"/>
      <w:sz w:val="18"/>
      <w:szCs w:val="18"/>
    </w:rPr>
  </w:style>
  <w:style w:type="character" w:styleId="FollowedHyperlink">
    <w:name w:val="FollowedHyperlink"/>
    <w:basedOn w:val="DefaultParagraphFont"/>
    <w:uiPriority w:val="99"/>
    <w:semiHidden/>
    <w:unhideWhenUsed/>
    <w:rsid w:val="003B7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cdc.gov/coronavirus/2019-nCoV/index.html" TargetMode="External"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Jackson</dc:creator>
  <cp:lastModifiedBy>Thiel, Erik</cp:lastModifiedBy>
  <cp:revision>2</cp:revision>
  <dcterms:created xsi:type="dcterms:W3CDTF">2020-04-28T16:39:00Z</dcterms:created>
  <dcterms:modified xsi:type="dcterms:W3CDTF">2020-04-28T16:39:00Z</dcterms:modified>
</cp:coreProperties>
</file>